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B" w:rsidRPr="00566057" w:rsidRDefault="00366E8B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Утверждаю</w:t>
      </w:r>
    </w:p>
    <w:p w:rsidR="00366E8B" w:rsidRPr="00566057" w:rsidRDefault="00366E8B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>
        <w:rPr>
          <w:sz w:val="24"/>
          <w:szCs w:val="24"/>
        </w:rPr>
        <w:t>5</w:t>
      </w:r>
      <w:r w:rsidRPr="00566057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декан ф-та почвоведения </w:t>
      </w:r>
    </w:p>
    <w:p w:rsidR="00366E8B" w:rsidRPr="00566057" w:rsidRDefault="00366E8B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для студентов-бакалавров 4 курса отделения почвоведения                                                                                                                               чл.корр.РАН</w:t>
      </w:r>
    </w:p>
    <w:p w:rsidR="00366E8B" w:rsidRPr="00566057" w:rsidRDefault="00366E8B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_______________________ С.А.Шоба</w:t>
      </w:r>
    </w:p>
    <w:p w:rsidR="00366E8B" w:rsidRPr="00566057" w:rsidRDefault="00366E8B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66057">
        <w:rPr>
          <w:sz w:val="24"/>
          <w:szCs w:val="24"/>
        </w:rPr>
        <w:t xml:space="preserve">   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 xml:space="preserve">»марта </w:t>
      </w:r>
      <w:smartTag w:uri="urn:schemas-microsoft-com:office:smarttags" w:element="metricconverter">
        <w:smartTagPr>
          <w:attr w:name="ProductID" w:val="2016 г"/>
        </w:smartTagPr>
        <w:r w:rsidRPr="00566057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566057">
          <w:rPr>
            <w:sz w:val="24"/>
            <w:szCs w:val="24"/>
          </w:rPr>
          <w:t xml:space="preserve"> г</w:t>
        </w:r>
      </w:smartTag>
      <w:r w:rsidRPr="00566057">
        <w:rPr>
          <w:sz w:val="24"/>
          <w:szCs w:val="24"/>
        </w:rPr>
        <w:t xml:space="preserve">.          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1060"/>
        <w:gridCol w:w="1820"/>
        <w:gridCol w:w="1440"/>
        <w:gridCol w:w="1980"/>
        <w:gridCol w:w="1980"/>
        <w:gridCol w:w="2700"/>
        <w:gridCol w:w="2160"/>
      </w:tblGrid>
      <w:tr w:rsidR="00366E8B" w:rsidRPr="003138E8" w:rsidTr="000E75A1">
        <w:trPr>
          <w:trHeight w:val="839"/>
        </w:trPr>
        <w:tc>
          <w:tcPr>
            <w:tcW w:w="1657" w:type="dxa"/>
            <w:vMerge w:val="restart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366E8B" w:rsidRPr="003138E8" w:rsidRDefault="00366E8B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60" w:type="dxa"/>
            <w:vMerge w:val="restart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месяц</w:t>
            </w:r>
          </w:p>
          <w:p w:rsidR="00366E8B" w:rsidRPr="003138E8" w:rsidRDefault="00366E8B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2080" w:type="dxa"/>
            <w:gridSpan w:val="6"/>
          </w:tcPr>
          <w:p w:rsidR="00366E8B" w:rsidRDefault="00366E8B" w:rsidP="003138E8">
            <w:pPr>
              <w:spacing w:after="0" w:line="240" w:lineRule="auto"/>
            </w:pPr>
          </w:p>
          <w:p w:rsidR="00366E8B" w:rsidRPr="004C0F74" w:rsidRDefault="00366E8B">
            <w:pPr>
              <w:spacing w:after="0" w:line="240" w:lineRule="auto"/>
            </w:pPr>
            <w:r>
              <w:rPr>
                <w:lang w:val="en-US"/>
              </w:rPr>
              <w:t xml:space="preserve">                                                                                                 </w:t>
            </w:r>
            <w:r>
              <w:t xml:space="preserve">Профили </w:t>
            </w:r>
          </w:p>
          <w:p w:rsidR="00366E8B" w:rsidRDefault="00366E8B">
            <w:pPr>
              <w:spacing w:after="0" w:line="240" w:lineRule="auto"/>
            </w:pPr>
          </w:p>
          <w:p w:rsidR="00366E8B" w:rsidRPr="003138E8" w:rsidRDefault="00366E8B" w:rsidP="001A2E24">
            <w:pPr>
              <w:spacing w:after="0" w:line="240" w:lineRule="auto"/>
            </w:pPr>
          </w:p>
        </w:tc>
      </w:tr>
      <w:tr w:rsidR="00366E8B" w:rsidRPr="003138E8" w:rsidTr="000E75A1">
        <w:trPr>
          <w:trHeight w:val="704"/>
        </w:trPr>
        <w:tc>
          <w:tcPr>
            <w:tcW w:w="1657" w:type="dxa"/>
            <w:vMerge/>
          </w:tcPr>
          <w:p w:rsidR="00366E8B" w:rsidRPr="003138E8" w:rsidRDefault="00366E8B" w:rsidP="003138E8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366E8B" w:rsidRPr="003138E8" w:rsidRDefault="00366E8B" w:rsidP="003138E8">
            <w:pPr>
              <w:spacing w:after="0" w:line="240" w:lineRule="auto"/>
            </w:pPr>
          </w:p>
        </w:tc>
        <w:tc>
          <w:tcPr>
            <w:tcW w:w="1820" w:type="dxa"/>
          </w:tcPr>
          <w:p w:rsidR="00366E8B" w:rsidRPr="001A2E24" w:rsidRDefault="00366E8B" w:rsidP="003138E8">
            <w:pPr>
              <w:spacing w:after="0" w:line="240" w:lineRule="auto"/>
            </w:pPr>
            <w:r w:rsidRPr="001A2E24">
              <w:t>Земельные ресурсы и функционирование почв 22</w:t>
            </w:r>
          </w:p>
        </w:tc>
        <w:tc>
          <w:tcPr>
            <w:tcW w:w="1440" w:type="dxa"/>
          </w:tcPr>
          <w:p w:rsidR="00366E8B" w:rsidRPr="001A2E24" w:rsidRDefault="00366E8B" w:rsidP="003138E8">
            <w:pPr>
              <w:spacing w:after="0" w:line="240" w:lineRule="auto"/>
              <w:rPr>
                <w:lang w:val="en-US"/>
              </w:rPr>
            </w:pPr>
            <w:r w:rsidRPr="003138E8">
              <w:t>Химии почв</w:t>
            </w:r>
            <w:r>
              <w:rPr>
                <w:lang w:val="en-US"/>
              </w:rPr>
              <w:t xml:space="preserve"> 11</w:t>
            </w:r>
          </w:p>
        </w:tc>
        <w:tc>
          <w:tcPr>
            <w:tcW w:w="1980" w:type="dxa"/>
          </w:tcPr>
          <w:p w:rsidR="00366E8B" w:rsidRPr="001A2E24" w:rsidRDefault="00366E8B" w:rsidP="003138E8">
            <w:pPr>
              <w:spacing w:after="0" w:line="240" w:lineRule="auto"/>
              <w:rPr>
                <w:lang w:val="en-US"/>
              </w:rPr>
            </w:pPr>
            <w:r w:rsidRPr="003138E8">
              <w:t>Биологии почв</w:t>
            </w:r>
            <w:r>
              <w:rPr>
                <w:lang w:val="en-US"/>
              </w:rPr>
              <w:t xml:space="preserve"> 12</w:t>
            </w:r>
          </w:p>
        </w:tc>
        <w:tc>
          <w:tcPr>
            <w:tcW w:w="1980" w:type="dxa"/>
          </w:tcPr>
          <w:p w:rsidR="00366E8B" w:rsidRPr="001A2E24" w:rsidRDefault="00366E8B" w:rsidP="003138E8">
            <w:pPr>
              <w:spacing w:after="0" w:line="240" w:lineRule="auto"/>
              <w:rPr>
                <w:lang w:val="en-US"/>
              </w:rPr>
            </w:pPr>
            <w:r w:rsidRPr="003138E8">
              <w:t>Физики и мелиорации почв</w:t>
            </w:r>
            <w:r>
              <w:rPr>
                <w:lang w:val="en-US"/>
              </w:rPr>
              <w:t xml:space="preserve"> 10</w:t>
            </w:r>
          </w:p>
        </w:tc>
        <w:tc>
          <w:tcPr>
            <w:tcW w:w="2700" w:type="dxa"/>
          </w:tcPr>
          <w:p w:rsidR="00366E8B" w:rsidRPr="001A2E24" w:rsidRDefault="00366E8B" w:rsidP="003138E8">
            <w:pPr>
              <w:spacing w:after="0" w:line="240" w:lineRule="auto"/>
              <w:rPr>
                <w:lang w:val="en-US"/>
              </w:rPr>
            </w:pPr>
            <w:r w:rsidRPr="001A2E24">
              <w:t>Агрохимия и агроэкология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2160" w:type="dxa"/>
          </w:tcPr>
          <w:p w:rsidR="00366E8B" w:rsidRPr="003138E8" w:rsidRDefault="00366E8B" w:rsidP="003138E8">
            <w:pPr>
              <w:spacing w:after="0" w:line="240" w:lineRule="auto"/>
            </w:pPr>
            <w:r>
              <w:rPr>
                <w:lang w:val="en-US"/>
              </w:rPr>
              <w:t xml:space="preserve">        </w:t>
            </w:r>
            <w:r>
              <w:t>Аудитория</w:t>
            </w:r>
          </w:p>
        </w:tc>
      </w:tr>
      <w:tr w:rsidR="00366E8B" w:rsidRPr="003138E8" w:rsidTr="000E75A1">
        <w:tc>
          <w:tcPr>
            <w:tcW w:w="1657" w:type="dxa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История мировой культуры</w:t>
            </w:r>
          </w:p>
        </w:tc>
        <w:tc>
          <w:tcPr>
            <w:tcW w:w="1060" w:type="dxa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5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5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6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6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6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66E8B" w:rsidRDefault="00366E8B" w:rsidP="00073582">
            <w:pPr>
              <w:spacing w:after="0" w:line="240" w:lineRule="auto"/>
              <w:jc w:val="center"/>
            </w:pPr>
            <w:r>
              <w:t>15.04-М-2 с 15.00</w:t>
            </w:r>
          </w:p>
          <w:p w:rsidR="00366E8B" w:rsidRPr="003138E8" w:rsidRDefault="00366E8B" w:rsidP="00073582">
            <w:pPr>
              <w:spacing w:after="0" w:line="240" w:lineRule="auto"/>
              <w:jc w:val="center"/>
            </w:pPr>
            <w:r>
              <w:t>16.04-199 с 10.00</w:t>
            </w:r>
          </w:p>
        </w:tc>
      </w:tr>
      <w:tr w:rsidR="00366E8B" w:rsidRPr="003138E8" w:rsidTr="000E75A1">
        <w:tc>
          <w:tcPr>
            <w:tcW w:w="1657" w:type="dxa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Философия</w:t>
            </w:r>
          </w:p>
          <w:p w:rsidR="00366E8B" w:rsidRPr="003138E8" w:rsidRDefault="00366E8B" w:rsidP="003138E8">
            <w:pPr>
              <w:spacing w:after="0" w:line="240" w:lineRule="auto"/>
            </w:pPr>
          </w:p>
          <w:p w:rsidR="00366E8B" w:rsidRPr="003138E8" w:rsidRDefault="00366E8B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66E8B" w:rsidRPr="005F62F3" w:rsidRDefault="00366E8B" w:rsidP="003138E8">
            <w:pPr>
              <w:spacing w:after="0" w:line="240" w:lineRule="auto"/>
              <w:jc w:val="center"/>
            </w:pPr>
            <w:r>
              <w:t>19</w:t>
            </w:r>
          </w:p>
          <w:p w:rsidR="00366E8B" w:rsidRPr="00D94219" w:rsidRDefault="00366E8B" w:rsidP="003138E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>
              <w:t>19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66E8B" w:rsidRPr="005F62F3" w:rsidRDefault="00366E8B" w:rsidP="003138E8">
            <w:pPr>
              <w:spacing w:after="0" w:line="240" w:lineRule="auto"/>
              <w:jc w:val="center"/>
            </w:pPr>
            <w:r>
              <w:t>19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>
              <w:t>19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>
              <w:t>19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66E8B" w:rsidRPr="003138E8" w:rsidRDefault="00366E8B" w:rsidP="00073582">
            <w:pPr>
              <w:spacing w:after="0" w:line="240" w:lineRule="auto"/>
              <w:jc w:val="center"/>
            </w:pPr>
            <w:r>
              <w:t>Философский ф-т</w:t>
            </w:r>
          </w:p>
        </w:tc>
      </w:tr>
      <w:tr w:rsidR="00366E8B" w:rsidRPr="003138E8" w:rsidTr="000E75A1">
        <w:tc>
          <w:tcPr>
            <w:tcW w:w="1657" w:type="dxa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Экология</w:t>
            </w:r>
          </w:p>
          <w:p w:rsidR="00366E8B" w:rsidRPr="003138E8" w:rsidRDefault="00366E8B" w:rsidP="003138E8">
            <w:pPr>
              <w:spacing w:after="0" w:line="240" w:lineRule="auto"/>
            </w:pPr>
          </w:p>
          <w:p w:rsidR="00366E8B" w:rsidRPr="003138E8" w:rsidRDefault="00366E8B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>
              <w:t>23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3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5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5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5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66E8B" w:rsidRDefault="00366E8B" w:rsidP="00073582">
            <w:pPr>
              <w:spacing w:after="0" w:line="240" w:lineRule="auto"/>
              <w:jc w:val="center"/>
            </w:pPr>
            <w:r>
              <w:t>23.04- 199 с 10.00</w:t>
            </w:r>
          </w:p>
          <w:p w:rsidR="00366E8B" w:rsidRPr="003138E8" w:rsidRDefault="00366E8B" w:rsidP="00073582">
            <w:pPr>
              <w:spacing w:after="0" w:line="240" w:lineRule="auto"/>
              <w:jc w:val="center"/>
            </w:pPr>
            <w:r>
              <w:t>25.04-199 с 12.40</w:t>
            </w:r>
          </w:p>
        </w:tc>
      </w:tr>
    </w:tbl>
    <w:p w:rsidR="00366E8B" w:rsidRPr="00073582" w:rsidRDefault="00366E8B">
      <w:r>
        <w:t xml:space="preserve">                                                                                                       </w:t>
      </w:r>
      <w:r w:rsidRPr="00073582">
        <w:t xml:space="preserve">                                                                                            </w:t>
      </w:r>
    </w:p>
    <w:p w:rsidR="00366E8B" w:rsidRDefault="00366E8B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5F62F3">
        <w:rPr>
          <w:rFonts w:ascii="Times New Roman" w:hAnsi="Times New Roman"/>
          <w:sz w:val="24"/>
          <w:szCs w:val="24"/>
        </w:rPr>
        <w:t xml:space="preserve"> Зачёты: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62F3">
        <w:rPr>
          <w:rFonts w:ascii="Times New Roman" w:hAnsi="Times New Roman"/>
          <w:sz w:val="24"/>
          <w:szCs w:val="24"/>
        </w:rPr>
        <w:t xml:space="preserve">Математическая статистика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F62F3">
        <w:rPr>
          <w:rFonts w:ascii="Times New Roman" w:hAnsi="Times New Roman"/>
          <w:sz w:val="24"/>
          <w:szCs w:val="24"/>
        </w:rPr>
        <w:t>Палеопочвоведение</w:t>
      </w:r>
    </w:p>
    <w:p w:rsidR="00366E8B" w:rsidRDefault="00366E8B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Экономика и упр. природопользованием</w:t>
      </w:r>
    </w:p>
    <w:p w:rsidR="00366E8B" w:rsidRDefault="00366E8B" w:rsidP="00E618C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F62F3">
        <w:rPr>
          <w:rFonts w:ascii="Times New Roman" w:hAnsi="Times New Roman"/>
          <w:sz w:val="24"/>
          <w:szCs w:val="24"/>
        </w:rPr>
        <w:t>Спец.курсы</w:t>
      </w:r>
    </w:p>
    <w:p w:rsidR="00366E8B" w:rsidRPr="005F62F3" w:rsidRDefault="00366E8B" w:rsidP="00E618C3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F62F3">
        <w:rPr>
          <w:rFonts w:ascii="Times New Roman" w:hAnsi="Times New Roman"/>
          <w:sz w:val="24"/>
          <w:szCs w:val="24"/>
        </w:rPr>
        <w:t>Дисциплины по выбору</w:t>
      </w:r>
    </w:p>
    <w:p w:rsidR="00366E8B" w:rsidRDefault="00366E8B">
      <w:pPr>
        <w:rPr>
          <w:sz w:val="24"/>
          <w:szCs w:val="24"/>
        </w:rPr>
      </w:pPr>
      <w:r w:rsidRPr="005F62F3">
        <w:rPr>
          <w:sz w:val="24"/>
          <w:szCs w:val="24"/>
        </w:rPr>
        <w:t xml:space="preserve">                                                                              </w:t>
      </w:r>
    </w:p>
    <w:p w:rsidR="00366E8B" w:rsidRPr="005F62F3" w:rsidRDefault="00366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5F62F3">
        <w:rPr>
          <w:sz w:val="24"/>
          <w:szCs w:val="24"/>
        </w:rPr>
        <w:t>РАСПИСАНИЕ СПЕЦ. КУРСОВ УТОЧН</w:t>
      </w:r>
      <w:r>
        <w:rPr>
          <w:sz w:val="24"/>
          <w:szCs w:val="24"/>
        </w:rPr>
        <w:t>Я</w:t>
      </w:r>
      <w:r w:rsidRPr="005F62F3">
        <w:rPr>
          <w:sz w:val="24"/>
          <w:szCs w:val="24"/>
        </w:rPr>
        <w:t xml:space="preserve">ТЬ НА КАФЕДРАХ                      </w:t>
      </w:r>
    </w:p>
    <w:p w:rsidR="00366E8B" w:rsidRDefault="00366E8B"/>
    <w:p w:rsidR="00366E8B" w:rsidRPr="00566057" w:rsidRDefault="00366E8B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366E8B" w:rsidRPr="00566057" w:rsidRDefault="00366E8B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>
        <w:rPr>
          <w:sz w:val="24"/>
          <w:szCs w:val="24"/>
        </w:rPr>
        <w:t>5</w:t>
      </w:r>
      <w:r w:rsidRPr="00566057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   декан ф-та почвоведения </w:t>
      </w:r>
    </w:p>
    <w:p w:rsidR="00366E8B" w:rsidRPr="00566057" w:rsidRDefault="00366E8B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для студентов-бакалавров 4 курса отделения экологии и природопользования                                                                                               чл.корр.РАН</w:t>
      </w:r>
    </w:p>
    <w:p w:rsidR="00366E8B" w:rsidRPr="00566057" w:rsidRDefault="00366E8B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   _______________________ С.А.Шоба</w:t>
      </w:r>
    </w:p>
    <w:p w:rsidR="00366E8B" w:rsidRPr="00566057" w:rsidRDefault="00366E8B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66057">
        <w:rPr>
          <w:sz w:val="24"/>
          <w:szCs w:val="24"/>
        </w:rPr>
        <w:t xml:space="preserve">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 xml:space="preserve">»марта </w:t>
      </w:r>
      <w:smartTag w:uri="urn:schemas-microsoft-com:office:smarttags" w:element="metricconverter">
        <w:smartTagPr>
          <w:attr w:name="ProductID" w:val="2016 г"/>
        </w:smartTagPr>
        <w:r w:rsidRPr="00566057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566057">
          <w:rPr>
            <w:sz w:val="24"/>
            <w:szCs w:val="24"/>
          </w:rPr>
          <w:t xml:space="preserve"> г</w:t>
        </w:r>
      </w:smartTag>
      <w:r w:rsidRPr="00566057">
        <w:rPr>
          <w:sz w:val="24"/>
          <w:szCs w:val="24"/>
        </w:rPr>
        <w:t xml:space="preserve">.   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3"/>
        <w:gridCol w:w="1157"/>
        <w:gridCol w:w="1820"/>
        <w:gridCol w:w="3420"/>
        <w:gridCol w:w="2700"/>
        <w:gridCol w:w="3420"/>
      </w:tblGrid>
      <w:tr w:rsidR="00366E8B" w:rsidRPr="003138E8" w:rsidTr="009E67DD">
        <w:trPr>
          <w:trHeight w:val="692"/>
        </w:trPr>
        <w:tc>
          <w:tcPr>
            <w:tcW w:w="1563" w:type="dxa"/>
            <w:vMerge w:val="restart"/>
          </w:tcPr>
          <w:p w:rsidR="00366E8B" w:rsidRPr="003138E8" w:rsidRDefault="00366E8B" w:rsidP="003138E8">
            <w:pPr>
              <w:spacing w:after="0" w:line="240" w:lineRule="auto"/>
            </w:pPr>
            <w:bookmarkStart w:id="0" w:name="_GoBack"/>
            <w:r w:rsidRPr="003138E8">
              <w:t>Наименование</w:t>
            </w:r>
          </w:p>
          <w:p w:rsidR="00366E8B" w:rsidRPr="003138E8" w:rsidRDefault="00366E8B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157" w:type="dxa"/>
            <w:vMerge w:val="restart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месяц</w:t>
            </w:r>
          </w:p>
          <w:p w:rsidR="00366E8B" w:rsidRPr="003138E8" w:rsidRDefault="00366E8B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820" w:type="dxa"/>
          </w:tcPr>
          <w:p w:rsidR="00366E8B" w:rsidRDefault="00366E8B" w:rsidP="003138E8">
            <w:pPr>
              <w:spacing w:after="0" w:line="240" w:lineRule="auto"/>
              <w:rPr>
                <w:sz w:val="28"/>
                <w:szCs w:val="28"/>
              </w:rPr>
            </w:pPr>
          </w:p>
          <w:p w:rsidR="00366E8B" w:rsidRPr="003138E8" w:rsidRDefault="00366E8B" w:rsidP="003138E8">
            <w:pPr>
              <w:spacing w:after="0" w:line="240" w:lineRule="auto"/>
            </w:pPr>
          </w:p>
        </w:tc>
        <w:tc>
          <w:tcPr>
            <w:tcW w:w="3420" w:type="dxa"/>
          </w:tcPr>
          <w:p w:rsidR="00366E8B" w:rsidRPr="003138E8" w:rsidRDefault="00366E8B" w:rsidP="00E73440">
            <w:pPr>
              <w:ind w:left="1977"/>
            </w:pPr>
          </w:p>
        </w:tc>
        <w:tc>
          <w:tcPr>
            <w:tcW w:w="2700" w:type="dxa"/>
          </w:tcPr>
          <w:p w:rsidR="00366E8B" w:rsidRPr="003138E8" w:rsidRDefault="00366E8B" w:rsidP="00E73440">
            <w:pPr>
              <w:ind w:left="1977"/>
            </w:pPr>
          </w:p>
        </w:tc>
        <w:tc>
          <w:tcPr>
            <w:tcW w:w="3420" w:type="dxa"/>
          </w:tcPr>
          <w:p w:rsidR="00366E8B" w:rsidRPr="003138E8" w:rsidRDefault="00366E8B" w:rsidP="00E73440">
            <w:pPr>
              <w:ind w:left="1977"/>
            </w:pPr>
          </w:p>
        </w:tc>
      </w:tr>
      <w:bookmarkEnd w:id="0"/>
      <w:tr w:rsidR="00366E8B" w:rsidRPr="003138E8" w:rsidTr="009E67DD">
        <w:trPr>
          <w:trHeight w:val="538"/>
        </w:trPr>
        <w:tc>
          <w:tcPr>
            <w:tcW w:w="1563" w:type="dxa"/>
            <w:vMerge/>
          </w:tcPr>
          <w:p w:rsidR="00366E8B" w:rsidRPr="003138E8" w:rsidRDefault="00366E8B" w:rsidP="003138E8">
            <w:pPr>
              <w:spacing w:after="0" w:line="240" w:lineRule="auto"/>
            </w:pPr>
          </w:p>
        </w:tc>
        <w:tc>
          <w:tcPr>
            <w:tcW w:w="1157" w:type="dxa"/>
            <w:vMerge/>
          </w:tcPr>
          <w:p w:rsidR="00366E8B" w:rsidRPr="003138E8" w:rsidRDefault="00366E8B" w:rsidP="003138E8">
            <w:pPr>
              <w:spacing w:after="0" w:line="240" w:lineRule="auto"/>
            </w:pPr>
          </w:p>
        </w:tc>
        <w:tc>
          <w:tcPr>
            <w:tcW w:w="1820" w:type="dxa"/>
          </w:tcPr>
          <w:p w:rsidR="00366E8B" w:rsidRPr="009E67DD" w:rsidRDefault="00366E8B" w:rsidP="003138E8">
            <w:pPr>
              <w:spacing w:after="0" w:line="240" w:lineRule="auto"/>
            </w:pPr>
            <w:r w:rsidRPr="009E67DD">
              <w:t>Управлен</w:t>
            </w:r>
            <w:r>
              <w:t>ие земельными ресурсами и упр. з</w:t>
            </w:r>
            <w:r w:rsidRPr="009E67DD">
              <w:t xml:space="preserve">ем.рес. </w:t>
            </w:r>
            <w:r>
              <w:t>и</w:t>
            </w:r>
            <w:r w:rsidRPr="009E67DD">
              <w:t xml:space="preserve"> биологический контроль</w:t>
            </w:r>
            <w:r>
              <w:t xml:space="preserve"> 9</w:t>
            </w:r>
          </w:p>
        </w:tc>
        <w:tc>
          <w:tcPr>
            <w:tcW w:w="3420" w:type="dxa"/>
          </w:tcPr>
          <w:p w:rsidR="00366E8B" w:rsidRPr="00737D91" w:rsidRDefault="00366E8B" w:rsidP="003138E8">
            <w:pPr>
              <w:spacing w:after="0" w:line="240" w:lineRule="auto"/>
            </w:pPr>
            <w:r>
              <w:t xml:space="preserve">               Радиоэкологии </w:t>
            </w:r>
            <w:r w:rsidRPr="00737D91">
              <w:t>6</w:t>
            </w:r>
          </w:p>
        </w:tc>
        <w:tc>
          <w:tcPr>
            <w:tcW w:w="2700" w:type="dxa"/>
          </w:tcPr>
          <w:p w:rsidR="00366E8B" w:rsidRPr="009E67DD" w:rsidRDefault="00366E8B" w:rsidP="003138E8">
            <w:pPr>
              <w:spacing w:after="0" w:line="240" w:lineRule="auto"/>
            </w:pPr>
            <w:r w:rsidRPr="009E67DD">
              <w:t>Экологический менеджмент и экобезопастность</w:t>
            </w:r>
            <w:r>
              <w:t xml:space="preserve"> 11</w:t>
            </w:r>
          </w:p>
        </w:tc>
        <w:tc>
          <w:tcPr>
            <w:tcW w:w="3420" w:type="dxa"/>
          </w:tcPr>
          <w:p w:rsidR="00366E8B" w:rsidRPr="003138E8" w:rsidRDefault="00366E8B" w:rsidP="004F6910">
            <w:pPr>
              <w:spacing w:after="0" w:line="240" w:lineRule="auto"/>
            </w:pPr>
            <w:r>
              <w:t xml:space="preserve">                         аудитория</w:t>
            </w:r>
          </w:p>
        </w:tc>
      </w:tr>
      <w:tr w:rsidR="00366E8B" w:rsidRPr="003138E8" w:rsidTr="009E67DD">
        <w:trPr>
          <w:trHeight w:val="784"/>
        </w:trPr>
        <w:tc>
          <w:tcPr>
            <w:tcW w:w="1563" w:type="dxa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История мировой культуры</w:t>
            </w:r>
          </w:p>
        </w:tc>
        <w:tc>
          <w:tcPr>
            <w:tcW w:w="1157" w:type="dxa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6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6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>
              <w:t>15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66E8B" w:rsidRDefault="00366E8B" w:rsidP="000A31A6">
            <w:pPr>
              <w:spacing w:after="0" w:line="240" w:lineRule="auto"/>
              <w:jc w:val="center"/>
            </w:pPr>
            <w:r>
              <w:t>15.04-М-2 с 15.00</w:t>
            </w:r>
          </w:p>
          <w:p w:rsidR="00366E8B" w:rsidRPr="003138E8" w:rsidRDefault="00366E8B" w:rsidP="000A31A6">
            <w:pPr>
              <w:spacing w:after="0" w:line="240" w:lineRule="auto"/>
              <w:jc w:val="center"/>
            </w:pPr>
            <w:r>
              <w:t>16.04-199 с 10.00</w:t>
            </w:r>
          </w:p>
        </w:tc>
      </w:tr>
      <w:tr w:rsidR="00366E8B" w:rsidRPr="003138E8" w:rsidTr="009E67DD">
        <w:trPr>
          <w:trHeight w:val="800"/>
        </w:trPr>
        <w:tc>
          <w:tcPr>
            <w:tcW w:w="1563" w:type="dxa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Философия</w:t>
            </w:r>
          </w:p>
          <w:p w:rsidR="00366E8B" w:rsidRPr="003138E8" w:rsidRDefault="00366E8B" w:rsidP="003138E8">
            <w:pPr>
              <w:spacing w:after="0" w:line="240" w:lineRule="auto"/>
            </w:pPr>
          </w:p>
          <w:p w:rsidR="00366E8B" w:rsidRPr="003138E8" w:rsidRDefault="00366E8B" w:rsidP="003138E8">
            <w:pPr>
              <w:spacing w:after="0" w:line="240" w:lineRule="auto"/>
            </w:pPr>
          </w:p>
        </w:tc>
        <w:tc>
          <w:tcPr>
            <w:tcW w:w="1157" w:type="dxa"/>
          </w:tcPr>
          <w:p w:rsidR="00366E8B" w:rsidRPr="003138E8" w:rsidRDefault="00366E8B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>
              <w:t>19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>
              <w:t>19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66E8B" w:rsidRDefault="00366E8B" w:rsidP="003138E8">
            <w:pPr>
              <w:spacing w:after="0" w:line="240" w:lineRule="auto"/>
              <w:jc w:val="center"/>
            </w:pPr>
            <w:r>
              <w:t>19</w:t>
            </w:r>
          </w:p>
          <w:p w:rsidR="00366E8B" w:rsidRPr="003138E8" w:rsidRDefault="00366E8B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66E8B" w:rsidRPr="003138E8" w:rsidRDefault="00366E8B" w:rsidP="000A31A6">
            <w:pPr>
              <w:spacing w:after="0" w:line="240" w:lineRule="auto"/>
            </w:pPr>
            <w:r>
              <w:t xml:space="preserve">                 Философский ф-т</w:t>
            </w:r>
          </w:p>
        </w:tc>
      </w:tr>
    </w:tbl>
    <w:p w:rsidR="00366E8B" w:rsidRPr="004F6910" w:rsidRDefault="00366E8B" w:rsidP="00490E1A">
      <w:r>
        <w:t xml:space="preserve">                                                                                  </w:t>
      </w:r>
    </w:p>
    <w:p w:rsidR="00366E8B" w:rsidRPr="00737D91" w:rsidRDefault="00366E8B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Зачёты:</w:t>
      </w:r>
    </w:p>
    <w:p w:rsidR="00366E8B" w:rsidRPr="00737D91" w:rsidRDefault="00366E8B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Математическая статистика</w:t>
      </w:r>
    </w:p>
    <w:p w:rsidR="00366E8B" w:rsidRPr="00737D91" w:rsidRDefault="00366E8B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Спец. курсы</w:t>
      </w:r>
    </w:p>
    <w:p w:rsidR="00366E8B" w:rsidRDefault="00366E8B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Дисциплины по выбору</w:t>
      </w:r>
    </w:p>
    <w:p w:rsidR="00366E8B" w:rsidRPr="00737D91" w:rsidRDefault="00366E8B" w:rsidP="00737D91">
      <w:pPr>
        <w:spacing w:after="0"/>
        <w:rPr>
          <w:sz w:val="24"/>
          <w:szCs w:val="24"/>
        </w:rPr>
      </w:pPr>
    </w:p>
    <w:p w:rsidR="00366E8B" w:rsidRPr="00566057" w:rsidRDefault="00366E8B" w:rsidP="00E8527C">
      <w:pPr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 xml:space="preserve">РАСПИСАНИЕ СПЕЦ. </w:t>
      </w:r>
      <w:r w:rsidRPr="00566057">
        <w:rPr>
          <w:sz w:val="32"/>
          <w:szCs w:val="32"/>
        </w:rPr>
        <w:t xml:space="preserve">КУРСОВ УТОЧНИТЬ НА КАФЕДРАХ                                    </w:t>
      </w:r>
    </w:p>
    <w:p w:rsidR="00366E8B" w:rsidRDefault="00366E8B">
      <w:r>
        <w:t xml:space="preserve">            </w:t>
      </w:r>
    </w:p>
    <w:sectPr w:rsidR="00366E8B" w:rsidSect="00AE5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8B" w:rsidRDefault="00366E8B" w:rsidP="00E8527C">
      <w:pPr>
        <w:spacing w:after="0" w:line="240" w:lineRule="auto"/>
      </w:pPr>
      <w:r>
        <w:separator/>
      </w:r>
    </w:p>
  </w:endnote>
  <w:endnote w:type="continuationSeparator" w:id="0">
    <w:p w:rsidR="00366E8B" w:rsidRDefault="00366E8B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8B" w:rsidRDefault="00366E8B" w:rsidP="00E8527C">
      <w:pPr>
        <w:spacing w:after="0" w:line="240" w:lineRule="auto"/>
      </w:pPr>
      <w:r>
        <w:separator/>
      </w:r>
    </w:p>
  </w:footnote>
  <w:footnote w:type="continuationSeparator" w:id="0">
    <w:p w:rsidR="00366E8B" w:rsidRDefault="00366E8B" w:rsidP="00E8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486"/>
    <w:multiLevelType w:val="hybridMultilevel"/>
    <w:tmpl w:val="3356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797"/>
    <w:rsid w:val="00073582"/>
    <w:rsid w:val="000A31A6"/>
    <w:rsid w:val="000E75A1"/>
    <w:rsid w:val="001A2E24"/>
    <w:rsid w:val="00205E1D"/>
    <w:rsid w:val="002578B9"/>
    <w:rsid w:val="00264DB4"/>
    <w:rsid w:val="002C5D31"/>
    <w:rsid w:val="003138E8"/>
    <w:rsid w:val="00326580"/>
    <w:rsid w:val="003306EA"/>
    <w:rsid w:val="00366E8B"/>
    <w:rsid w:val="0040296E"/>
    <w:rsid w:val="00490E1A"/>
    <w:rsid w:val="00493A8B"/>
    <w:rsid w:val="004C0F74"/>
    <w:rsid w:val="004F6910"/>
    <w:rsid w:val="005327AB"/>
    <w:rsid w:val="00566057"/>
    <w:rsid w:val="00571BAA"/>
    <w:rsid w:val="005C6440"/>
    <w:rsid w:val="005F62F3"/>
    <w:rsid w:val="006911ED"/>
    <w:rsid w:val="006D30FE"/>
    <w:rsid w:val="00737D91"/>
    <w:rsid w:val="00777E3A"/>
    <w:rsid w:val="007F2254"/>
    <w:rsid w:val="008047D8"/>
    <w:rsid w:val="00844AE7"/>
    <w:rsid w:val="00884F1B"/>
    <w:rsid w:val="008A4588"/>
    <w:rsid w:val="008C63B2"/>
    <w:rsid w:val="00930822"/>
    <w:rsid w:val="00930AEC"/>
    <w:rsid w:val="0095022A"/>
    <w:rsid w:val="009A5C35"/>
    <w:rsid w:val="009E5775"/>
    <w:rsid w:val="009E67DD"/>
    <w:rsid w:val="00A072F9"/>
    <w:rsid w:val="00A37D63"/>
    <w:rsid w:val="00A7024B"/>
    <w:rsid w:val="00AB6E2D"/>
    <w:rsid w:val="00AC5876"/>
    <w:rsid w:val="00AE5797"/>
    <w:rsid w:val="00B152F5"/>
    <w:rsid w:val="00B55700"/>
    <w:rsid w:val="00B73516"/>
    <w:rsid w:val="00B9415B"/>
    <w:rsid w:val="00C770BF"/>
    <w:rsid w:val="00C95DD7"/>
    <w:rsid w:val="00CA21D5"/>
    <w:rsid w:val="00CB7B66"/>
    <w:rsid w:val="00D46D19"/>
    <w:rsid w:val="00D91A06"/>
    <w:rsid w:val="00D94219"/>
    <w:rsid w:val="00DD6EC6"/>
    <w:rsid w:val="00E01847"/>
    <w:rsid w:val="00E618C3"/>
    <w:rsid w:val="00E73440"/>
    <w:rsid w:val="00E8527C"/>
    <w:rsid w:val="00F6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Strong">
    <w:name w:val="Strong"/>
    <w:basedOn w:val="DefaultParagraphFont"/>
    <w:uiPriority w:val="99"/>
    <w:qFormat/>
    <w:rsid w:val="00AE579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E5797"/>
    <w:rPr>
      <w:rFonts w:cs="Times New Roman"/>
      <w:i/>
      <w:iCs/>
    </w:rPr>
  </w:style>
  <w:style w:type="paragraph" w:styleId="NoSpacing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E579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AE5797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AE5797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AE5797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AE5797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AE5797"/>
    <w:pPr>
      <w:outlineLvl w:val="9"/>
    </w:pPr>
  </w:style>
  <w:style w:type="table" w:styleId="TableGrid">
    <w:name w:val="Table Grid"/>
    <w:basedOn w:val="TableNormal"/>
    <w:uiPriority w:val="99"/>
    <w:rsid w:val="00AE5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2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2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688</Words>
  <Characters>3927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subject/>
  <dc:creator>Администратор</dc:creator>
  <cp:keywords/>
  <dc:description/>
  <cp:lastModifiedBy>Soil-MSU</cp:lastModifiedBy>
  <cp:revision>2</cp:revision>
  <cp:lastPrinted>2015-04-06T06:49:00Z</cp:lastPrinted>
  <dcterms:created xsi:type="dcterms:W3CDTF">2016-03-22T14:19:00Z</dcterms:created>
  <dcterms:modified xsi:type="dcterms:W3CDTF">2016-03-22T14:19:00Z</dcterms:modified>
</cp:coreProperties>
</file>